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0" w:rsidRPr="004E638C" w:rsidRDefault="00E16F75" w:rsidP="00A15D2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Color Change Challenge</w:t>
      </w:r>
    </w:p>
    <w:p w:rsidR="00E16F75" w:rsidRPr="004E638C" w:rsidRDefault="0075493C" w:rsidP="0075493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Scientific Problem Solving</w:t>
      </w:r>
    </w:p>
    <w:p w:rsidR="00E16F75" w:rsidRPr="004E638C" w:rsidRDefault="00E16F75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Introduction:</w:t>
      </w:r>
    </w:p>
    <w:p w:rsidR="00E16F75" w:rsidRPr="004E638C" w:rsidRDefault="00E16F75" w:rsidP="0075493C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Given four different colorless solutions, can you discover the correct </w:t>
      </w:r>
      <w:r w:rsidR="0075493C" w:rsidRPr="004E638C">
        <w:rPr>
          <w:rFonts w:ascii="Garamond" w:hAnsi="Garamond"/>
          <w:sz w:val="24"/>
          <w:szCs w:val="24"/>
        </w:rPr>
        <w:t>____________________</w:t>
      </w:r>
      <w:r w:rsidRPr="004E638C">
        <w:rPr>
          <w:rFonts w:ascii="Garamond" w:hAnsi="Garamond"/>
          <w:sz w:val="24"/>
          <w:szCs w:val="24"/>
        </w:rPr>
        <w:t xml:space="preserve"> of combing the solutions that will result in specific </w:t>
      </w:r>
      <w:r w:rsidR="00571B20" w:rsidRPr="004E638C">
        <w:rPr>
          <w:rFonts w:ascii="Garamond" w:hAnsi="Garamond"/>
          <w:sz w:val="24"/>
          <w:szCs w:val="24"/>
        </w:rPr>
        <w:t>color</w:t>
      </w:r>
      <w:r w:rsidRPr="004E638C">
        <w:rPr>
          <w:rFonts w:ascii="Garamond" w:hAnsi="Garamond"/>
          <w:sz w:val="24"/>
          <w:szCs w:val="24"/>
        </w:rPr>
        <w:t xml:space="preserve"> changes?  What if you were given a limited amount of each solution – could you determine the </w:t>
      </w:r>
      <w:r w:rsidR="0075493C" w:rsidRPr="004E638C">
        <w:rPr>
          <w:rFonts w:ascii="Garamond" w:hAnsi="Garamond"/>
          <w:sz w:val="24"/>
          <w:szCs w:val="24"/>
        </w:rPr>
        <w:t>_______________</w:t>
      </w:r>
      <w:r w:rsidRPr="004E638C">
        <w:rPr>
          <w:rFonts w:ascii="Garamond" w:hAnsi="Garamond"/>
          <w:sz w:val="24"/>
          <w:szCs w:val="24"/>
        </w:rPr>
        <w:t xml:space="preserve"> number of </w:t>
      </w:r>
      <w:r w:rsidR="00571B20" w:rsidRPr="004E638C">
        <w:rPr>
          <w:rFonts w:ascii="Garamond" w:hAnsi="Garamond"/>
          <w:sz w:val="24"/>
          <w:szCs w:val="24"/>
        </w:rPr>
        <w:t>steps</w:t>
      </w:r>
      <w:r w:rsidRPr="004E638C">
        <w:rPr>
          <w:rFonts w:ascii="Garamond" w:hAnsi="Garamond"/>
          <w:sz w:val="24"/>
          <w:szCs w:val="24"/>
        </w:rPr>
        <w:t xml:space="preserve"> required to accomplish the goal?</w:t>
      </w:r>
    </w:p>
    <w:p w:rsidR="00E16F75" w:rsidRPr="004E638C" w:rsidRDefault="00E16F75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Concepts:</w:t>
      </w:r>
    </w:p>
    <w:p w:rsidR="00E16F75" w:rsidRPr="004E638C" w:rsidRDefault="00E16F75" w:rsidP="0075493C">
      <w:p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Chemical </w:t>
      </w:r>
      <w:r w:rsidR="0075493C" w:rsidRPr="004E638C">
        <w:rPr>
          <w:rFonts w:ascii="Garamond" w:hAnsi="Garamond"/>
          <w:sz w:val="24"/>
          <w:szCs w:val="24"/>
        </w:rPr>
        <w:t>_____________________________</w:t>
      </w:r>
    </w:p>
    <w:p w:rsidR="00E16F75" w:rsidRPr="004E638C" w:rsidRDefault="00E16F75" w:rsidP="0075493C">
      <w:p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Chemical</w:t>
      </w:r>
      <w:r w:rsidR="0075493C" w:rsidRPr="004E638C">
        <w:rPr>
          <w:rFonts w:ascii="Garamond" w:hAnsi="Garamond"/>
          <w:sz w:val="24"/>
          <w:szCs w:val="24"/>
        </w:rPr>
        <w:t xml:space="preserve"> ____________________________</w:t>
      </w:r>
    </w:p>
    <w:p w:rsidR="00E16F75" w:rsidRPr="004E638C" w:rsidRDefault="0075493C" w:rsidP="0075493C">
      <w:p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_________________</w:t>
      </w:r>
      <w:r w:rsidR="00E16F75" w:rsidRPr="004E638C">
        <w:rPr>
          <w:rFonts w:ascii="Garamond" w:hAnsi="Garamond"/>
          <w:sz w:val="24"/>
          <w:szCs w:val="24"/>
        </w:rPr>
        <w:t xml:space="preserve"> Solving</w:t>
      </w:r>
    </w:p>
    <w:p w:rsidR="00E16F75" w:rsidRPr="004E638C" w:rsidRDefault="00E16F75" w:rsidP="0075493C">
      <w:p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Trial and </w:t>
      </w:r>
      <w:r w:rsidR="0075493C" w:rsidRPr="004E638C">
        <w:rPr>
          <w:rFonts w:ascii="Garamond" w:hAnsi="Garamond"/>
          <w:sz w:val="24"/>
          <w:szCs w:val="24"/>
        </w:rPr>
        <w:t>_____________________</w:t>
      </w:r>
    </w:p>
    <w:p w:rsidR="00E16F75" w:rsidRPr="004E638C" w:rsidRDefault="00E16F75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Background</w:t>
      </w:r>
      <w:r w:rsidR="00A15D23" w:rsidRPr="004E638C">
        <w:rPr>
          <w:rFonts w:ascii="Garamond" w:hAnsi="Garamond"/>
          <w:b/>
          <w:sz w:val="24"/>
          <w:szCs w:val="24"/>
        </w:rPr>
        <w:t>:</w:t>
      </w:r>
    </w:p>
    <w:p w:rsidR="00E16F75" w:rsidRPr="004E638C" w:rsidRDefault="00E16F75" w:rsidP="0075493C">
      <w:p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ab/>
        <w:t xml:space="preserve">Scientists use many different </w:t>
      </w:r>
      <w:r w:rsidR="00571B20" w:rsidRPr="004E638C">
        <w:rPr>
          <w:rFonts w:ascii="Garamond" w:hAnsi="Garamond"/>
          <w:sz w:val="24"/>
          <w:szCs w:val="24"/>
        </w:rPr>
        <w:t xml:space="preserve">strategies </w:t>
      </w:r>
      <w:r w:rsidRPr="004E638C">
        <w:rPr>
          <w:rFonts w:ascii="Garamond" w:hAnsi="Garamond"/>
          <w:sz w:val="24"/>
          <w:szCs w:val="24"/>
        </w:rPr>
        <w:t xml:space="preserve">to solve problems.  One such strategy </w:t>
      </w:r>
      <w:r w:rsidR="00A15D23" w:rsidRPr="004E638C">
        <w:rPr>
          <w:rFonts w:ascii="Garamond" w:hAnsi="Garamond"/>
          <w:sz w:val="24"/>
          <w:szCs w:val="24"/>
        </w:rPr>
        <w:t>is</w:t>
      </w:r>
      <w:r w:rsidRPr="004E638C">
        <w:rPr>
          <w:rFonts w:ascii="Garamond" w:hAnsi="Garamond"/>
          <w:sz w:val="24"/>
          <w:szCs w:val="24"/>
        </w:rPr>
        <w:t xml:space="preserve"> known as trial and error.  The purpose of trial and error is to test multiple </w:t>
      </w:r>
      <w:r w:rsidR="0075493C" w:rsidRPr="004E638C">
        <w:rPr>
          <w:rFonts w:ascii="Garamond" w:hAnsi="Garamond"/>
          <w:sz w:val="24"/>
          <w:szCs w:val="24"/>
        </w:rPr>
        <w:t>_______________________</w:t>
      </w:r>
      <w:r w:rsidRPr="004E638C">
        <w:rPr>
          <w:rFonts w:ascii="Garamond" w:hAnsi="Garamond"/>
          <w:sz w:val="24"/>
          <w:szCs w:val="24"/>
        </w:rPr>
        <w:t xml:space="preserve"> for solving a </w:t>
      </w:r>
      <w:r w:rsidR="00571B20" w:rsidRPr="004E638C">
        <w:rPr>
          <w:rFonts w:ascii="Garamond" w:hAnsi="Garamond"/>
          <w:sz w:val="24"/>
          <w:szCs w:val="24"/>
        </w:rPr>
        <w:t>problem</w:t>
      </w:r>
      <w:r w:rsidRPr="004E638C">
        <w:rPr>
          <w:rFonts w:ascii="Garamond" w:hAnsi="Garamond"/>
          <w:sz w:val="24"/>
          <w:szCs w:val="24"/>
        </w:rPr>
        <w:t xml:space="preserve">, </w:t>
      </w:r>
      <w:r w:rsidR="00A15D23" w:rsidRPr="004E638C">
        <w:rPr>
          <w:rFonts w:ascii="Garamond" w:hAnsi="Garamond"/>
          <w:sz w:val="24"/>
          <w:szCs w:val="24"/>
        </w:rPr>
        <w:t>but not</w:t>
      </w:r>
      <w:r w:rsidRPr="004E638C">
        <w:rPr>
          <w:rFonts w:ascii="Garamond" w:hAnsi="Garamond"/>
          <w:sz w:val="24"/>
          <w:szCs w:val="24"/>
        </w:rPr>
        <w:t xml:space="preserve"> necessarily to find out why the solution works.  The term trial and error may lead some to believe that when a test (the trial) leads to an</w:t>
      </w:r>
      <w:r w:rsidR="00571B20" w:rsidRPr="004E638C">
        <w:rPr>
          <w:rFonts w:ascii="Garamond" w:hAnsi="Garamond"/>
          <w:sz w:val="24"/>
          <w:szCs w:val="24"/>
        </w:rPr>
        <w:t xml:space="preserve"> incorrect</w:t>
      </w:r>
      <w:r w:rsidR="0075493C" w:rsidRPr="004E638C">
        <w:rPr>
          <w:rFonts w:ascii="Garamond" w:hAnsi="Garamond"/>
          <w:sz w:val="24"/>
          <w:szCs w:val="24"/>
        </w:rPr>
        <w:t xml:space="preserve"> </w:t>
      </w:r>
      <w:r w:rsidRPr="004E638C">
        <w:rPr>
          <w:rFonts w:ascii="Garamond" w:hAnsi="Garamond"/>
          <w:sz w:val="24"/>
          <w:szCs w:val="24"/>
        </w:rPr>
        <w:t>solution (the error)</w:t>
      </w:r>
      <w:proofErr w:type="gramStart"/>
      <w:r w:rsidRPr="004E638C">
        <w:rPr>
          <w:rFonts w:ascii="Garamond" w:hAnsi="Garamond"/>
          <w:sz w:val="24"/>
          <w:szCs w:val="24"/>
        </w:rPr>
        <w:t>,</w:t>
      </w:r>
      <w:proofErr w:type="gramEnd"/>
      <w:r w:rsidRPr="004E638C">
        <w:rPr>
          <w:rFonts w:ascii="Garamond" w:hAnsi="Garamond"/>
          <w:sz w:val="24"/>
          <w:szCs w:val="24"/>
        </w:rPr>
        <w:t xml:space="preserve"> then the experiment has </w:t>
      </w:r>
      <w:r w:rsidR="0075493C" w:rsidRPr="004E638C">
        <w:rPr>
          <w:rFonts w:ascii="Garamond" w:hAnsi="Garamond"/>
          <w:sz w:val="24"/>
          <w:szCs w:val="24"/>
        </w:rPr>
        <w:t>________________</w:t>
      </w:r>
      <w:r w:rsidRPr="004E638C">
        <w:rPr>
          <w:rFonts w:ascii="Garamond" w:hAnsi="Garamond"/>
          <w:sz w:val="24"/>
          <w:szCs w:val="24"/>
        </w:rPr>
        <w:t>.  On the contrary, the experimenter has gained valuable</w:t>
      </w:r>
      <w:r w:rsidR="00571B20" w:rsidRPr="004E638C">
        <w:rPr>
          <w:rFonts w:ascii="Garamond" w:hAnsi="Garamond"/>
          <w:sz w:val="24"/>
          <w:szCs w:val="24"/>
        </w:rPr>
        <w:t xml:space="preserve"> knowledge</w:t>
      </w:r>
      <w:r w:rsidRPr="004E638C">
        <w:rPr>
          <w:rFonts w:ascii="Garamond" w:hAnsi="Garamond"/>
          <w:sz w:val="24"/>
          <w:szCs w:val="24"/>
        </w:rPr>
        <w:t xml:space="preserve">– learning what </w:t>
      </w:r>
      <w:proofErr w:type="gramStart"/>
      <w:r w:rsidRPr="004E638C">
        <w:rPr>
          <w:rFonts w:ascii="Garamond" w:hAnsi="Garamond"/>
          <w:sz w:val="24"/>
          <w:szCs w:val="24"/>
        </w:rPr>
        <w:t xml:space="preserve">does </w:t>
      </w:r>
      <w:r w:rsidR="0075493C" w:rsidRPr="004E638C">
        <w:rPr>
          <w:rFonts w:ascii="Garamond" w:hAnsi="Garamond"/>
          <w:sz w:val="24"/>
          <w:szCs w:val="24"/>
        </w:rPr>
        <w:t xml:space="preserve"> _</w:t>
      </w:r>
      <w:proofErr w:type="gramEnd"/>
      <w:r w:rsidR="0075493C" w:rsidRPr="004E638C">
        <w:rPr>
          <w:rFonts w:ascii="Garamond" w:hAnsi="Garamond"/>
          <w:sz w:val="24"/>
          <w:szCs w:val="24"/>
        </w:rPr>
        <w:t>_______</w:t>
      </w:r>
      <w:r w:rsidRPr="004E638C">
        <w:rPr>
          <w:rFonts w:ascii="Garamond" w:hAnsi="Garamond"/>
          <w:sz w:val="24"/>
          <w:szCs w:val="24"/>
        </w:rPr>
        <w:t xml:space="preserve"> work! Trial and error is often used to </w:t>
      </w:r>
      <w:r w:rsidR="0075493C" w:rsidRPr="004E638C">
        <w:rPr>
          <w:rFonts w:ascii="Garamond" w:hAnsi="Garamond"/>
          <w:sz w:val="24"/>
          <w:szCs w:val="24"/>
        </w:rPr>
        <w:t>discover</w:t>
      </w:r>
      <w:r w:rsidRPr="004E638C">
        <w:rPr>
          <w:rFonts w:ascii="Garamond" w:hAnsi="Garamond"/>
          <w:sz w:val="24"/>
          <w:szCs w:val="24"/>
        </w:rPr>
        <w:t xml:space="preserve"> new </w:t>
      </w:r>
      <w:r w:rsidR="004E638C">
        <w:rPr>
          <w:rFonts w:ascii="Garamond" w:hAnsi="Garamond"/>
          <w:sz w:val="24"/>
          <w:szCs w:val="24"/>
        </w:rPr>
        <w:t>medicines</w:t>
      </w:r>
      <w:r w:rsidR="0075493C" w:rsidRPr="004E638C">
        <w:rPr>
          <w:rFonts w:ascii="Garamond" w:hAnsi="Garamond"/>
          <w:sz w:val="24"/>
          <w:szCs w:val="24"/>
        </w:rPr>
        <w:t xml:space="preserve"> </w:t>
      </w:r>
      <w:r w:rsidRPr="004E638C">
        <w:rPr>
          <w:rFonts w:ascii="Garamond" w:hAnsi="Garamond"/>
          <w:sz w:val="24"/>
          <w:szCs w:val="24"/>
        </w:rPr>
        <w:t xml:space="preserve">and is a great strategy for producing new </w:t>
      </w:r>
      <w:r w:rsidR="00571B20" w:rsidRPr="004E638C">
        <w:rPr>
          <w:rFonts w:ascii="Garamond" w:hAnsi="Garamond"/>
          <w:sz w:val="24"/>
          <w:szCs w:val="24"/>
        </w:rPr>
        <w:t>inventions</w:t>
      </w:r>
      <w:r w:rsidRPr="004E638C">
        <w:rPr>
          <w:rFonts w:ascii="Garamond" w:hAnsi="Garamond"/>
          <w:sz w:val="24"/>
          <w:szCs w:val="24"/>
        </w:rPr>
        <w:t xml:space="preserve">.  Thomas Edison (1847-1931), the </w:t>
      </w:r>
      <w:r w:rsidR="00A15D23" w:rsidRPr="004E638C">
        <w:rPr>
          <w:rFonts w:ascii="Garamond" w:hAnsi="Garamond"/>
          <w:sz w:val="24"/>
          <w:szCs w:val="24"/>
        </w:rPr>
        <w:t>famous</w:t>
      </w:r>
      <w:r w:rsidRPr="004E638C">
        <w:rPr>
          <w:rFonts w:ascii="Garamond" w:hAnsi="Garamond"/>
          <w:sz w:val="24"/>
          <w:szCs w:val="24"/>
        </w:rPr>
        <w:t xml:space="preserve"> inventor, one said, “I have not </w:t>
      </w:r>
      <w:r w:rsidR="0075493C" w:rsidRPr="004E638C">
        <w:rPr>
          <w:rFonts w:ascii="Garamond" w:hAnsi="Garamond"/>
          <w:sz w:val="24"/>
          <w:szCs w:val="24"/>
        </w:rPr>
        <w:t>_______________</w:t>
      </w:r>
      <w:r w:rsidRPr="004E638C">
        <w:rPr>
          <w:rFonts w:ascii="Garamond" w:hAnsi="Garamond"/>
          <w:sz w:val="24"/>
          <w:szCs w:val="24"/>
        </w:rPr>
        <w:t>. I’ve just found 10,000 ways that won’t work.”</w:t>
      </w:r>
    </w:p>
    <w:p w:rsidR="00E16F75" w:rsidRPr="004E638C" w:rsidRDefault="00DB61DF" w:rsidP="0075493C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This activity uses</w:t>
      </w:r>
      <w:r w:rsidR="00A15D23" w:rsidRPr="004E638C">
        <w:rPr>
          <w:rFonts w:ascii="Garamond" w:hAnsi="Garamond"/>
          <w:sz w:val="24"/>
          <w:szCs w:val="24"/>
        </w:rPr>
        <w:t xml:space="preserve"> the</w:t>
      </w:r>
      <w:r w:rsidR="00571B20" w:rsidRPr="004E638C">
        <w:rPr>
          <w:rFonts w:ascii="Garamond" w:hAnsi="Garamond"/>
          <w:sz w:val="24"/>
          <w:szCs w:val="24"/>
        </w:rPr>
        <w:t xml:space="preserve"> problem-solving strategy </w:t>
      </w:r>
      <w:r w:rsidR="00A15D23" w:rsidRPr="004E638C">
        <w:rPr>
          <w:rFonts w:ascii="Garamond" w:hAnsi="Garamond"/>
          <w:sz w:val="24"/>
          <w:szCs w:val="24"/>
        </w:rPr>
        <w:t>for</w:t>
      </w:r>
      <w:r w:rsidRPr="004E638C">
        <w:rPr>
          <w:rFonts w:ascii="Garamond" w:hAnsi="Garamond"/>
          <w:sz w:val="24"/>
          <w:szCs w:val="24"/>
        </w:rPr>
        <w:t xml:space="preserve"> trial and error to </w:t>
      </w:r>
      <w:r w:rsidR="0075493C" w:rsidRPr="004E638C">
        <w:rPr>
          <w:rFonts w:ascii="Garamond" w:hAnsi="Garamond"/>
          <w:sz w:val="24"/>
          <w:szCs w:val="24"/>
        </w:rPr>
        <w:t>________________</w:t>
      </w:r>
      <w:r w:rsidRPr="004E638C">
        <w:rPr>
          <w:rFonts w:ascii="Garamond" w:hAnsi="Garamond"/>
          <w:sz w:val="24"/>
          <w:szCs w:val="24"/>
        </w:rPr>
        <w:t xml:space="preserve"> a series of chemical changes that will result in specific color changes.  A </w:t>
      </w:r>
      <w:r w:rsidR="0075493C" w:rsidRPr="004E638C">
        <w:rPr>
          <w:rFonts w:ascii="Garamond" w:hAnsi="Garamond"/>
          <w:sz w:val="24"/>
          <w:szCs w:val="24"/>
        </w:rPr>
        <w:t>________________</w:t>
      </w:r>
      <w:r w:rsidRPr="004E638C">
        <w:rPr>
          <w:rFonts w:ascii="Garamond" w:hAnsi="Garamond"/>
          <w:sz w:val="24"/>
          <w:szCs w:val="24"/>
        </w:rPr>
        <w:t xml:space="preserve"> change is defined as a change in the </w:t>
      </w:r>
      <w:r w:rsidR="00571B20" w:rsidRPr="004E638C">
        <w:rPr>
          <w:rFonts w:ascii="Garamond" w:hAnsi="Garamond"/>
          <w:sz w:val="24"/>
          <w:szCs w:val="24"/>
        </w:rPr>
        <w:t xml:space="preserve">composition </w:t>
      </w:r>
      <w:r w:rsidRPr="004E638C">
        <w:rPr>
          <w:rFonts w:ascii="Garamond" w:hAnsi="Garamond"/>
          <w:sz w:val="24"/>
          <w:szCs w:val="24"/>
        </w:rPr>
        <w:t xml:space="preserve">and </w:t>
      </w:r>
      <w:r w:rsidR="00571B20" w:rsidRPr="004E638C">
        <w:rPr>
          <w:rFonts w:ascii="Garamond" w:hAnsi="Garamond"/>
          <w:sz w:val="24"/>
          <w:szCs w:val="24"/>
        </w:rPr>
        <w:t>properties</w:t>
      </w:r>
      <w:r w:rsidRPr="004E638C">
        <w:rPr>
          <w:rFonts w:ascii="Garamond" w:hAnsi="Garamond"/>
          <w:sz w:val="24"/>
          <w:szCs w:val="24"/>
        </w:rPr>
        <w:t xml:space="preserve"> of a substance.  The transformation of original substances (</w:t>
      </w:r>
      <w:r w:rsidR="00571B20" w:rsidRPr="004E638C">
        <w:rPr>
          <w:rFonts w:ascii="Garamond" w:hAnsi="Garamond"/>
          <w:sz w:val="24"/>
          <w:szCs w:val="24"/>
        </w:rPr>
        <w:t>reactants</w:t>
      </w:r>
      <w:proofErr w:type="gramStart"/>
      <w:r w:rsidR="00571B20" w:rsidRPr="004E638C">
        <w:rPr>
          <w:rFonts w:ascii="Garamond" w:hAnsi="Garamond"/>
          <w:sz w:val="24"/>
          <w:szCs w:val="24"/>
        </w:rPr>
        <w:t xml:space="preserve">) </w:t>
      </w:r>
      <w:r w:rsidRPr="004E638C">
        <w:rPr>
          <w:rFonts w:ascii="Garamond" w:hAnsi="Garamond"/>
          <w:sz w:val="24"/>
          <w:szCs w:val="24"/>
        </w:rPr>
        <w:t xml:space="preserve"> into</w:t>
      </w:r>
      <w:proofErr w:type="gramEnd"/>
      <w:r w:rsidRPr="004E638C">
        <w:rPr>
          <w:rFonts w:ascii="Garamond" w:hAnsi="Garamond"/>
          <w:sz w:val="24"/>
          <w:szCs w:val="24"/>
        </w:rPr>
        <w:t xml:space="preserve"> new substances (</w:t>
      </w:r>
      <w:r w:rsidR="00571B20" w:rsidRPr="004E638C">
        <w:rPr>
          <w:rFonts w:ascii="Garamond" w:hAnsi="Garamond"/>
          <w:sz w:val="24"/>
          <w:szCs w:val="24"/>
        </w:rPr>
        <w:t xml:space="preserve">products </w:t>
      </w:r>
      <w:r w:rsidRPr="004E638C">
        <w:rPr>
          <w:rFonts w:ascii="Garamond" w:hAnsi="Garamond"/>
          <w:sz w:val="24"/>
          <w:szCs w:val="24"/>
        </w:rPr>
        <w:t xml:space="preserve">) as a result of a chemical change is called a chemical </w:t>
      </w:r>
      <w:r w:rsidR="0075493C" w:rsidRPr="004E638C">
        <w:rPr>
          <w:rFonts w:ascii="Garamond" w:hAnsi="Garamond"/>
          <w:sz w:val="24"/>
          <w:szCs w:val="24"/>
        </w:rPr>
        <w:t>____________________</w:t>
      </w:r>
      <w:r w:rsidRPr="004E638C">
        <w:rPr>
          <w:rFonts w:ascii="Garamond" w:hAnsi="Garamond"/>
          <w:sz w:val="24"/>
          <w:szCs w:val="24"/>
        </w:rPr>
        <w:t xml:space="preserve">.  Both in the natural world and in the laboratory we recognize that a chemical reaction has occurred by </w:t>
      </w:r>
      <w:r w:rsidR="0075493C" w:rsidRPr="004E638C">
        <w:rPr>
          <w:rFonts w:ascii="Garamond" w:hAnsi="Garamond"/>
          <w:sz w:val="24"/>
          <w:szCs w:val="24"/>
        </w:rPr>
        <w:t>__________________</w:t>
      </w:r>
      <w:r w:rsidRPr="004E638C">
        <w:rPr>
          <w:rFonts w:ascii="Garamond" w:hAnsi="Garamond"/>
          <w:sz w:val="24"/>
          <w:szCs w:val="24"/>
        </w:rPr>
        <w:t xml:space="preserve"> the appearance of products with</w:t>
      </w:r>
      <w:r w:rsidR="00571B20" w:rsidRPr="004E638C">
        <w:rPr>
          <w:rFonts w:ascii="Garamond" w:hAnsi="Garamond"/>
          <w:sz w:val="24"/>
          <w:szCs w:val="24"/>
        </w:rPr>
        <w:t xml:space="preserve"> chemical</w:t>
      </w:r>
      <w:r w:rsidRPr="004E638C">
        <w:rPr>
          <w:rFonts w:ascii="Garamond" w:hAnsi="Garamond"/>
          <w:sz w:val="24"/>
          <w:szCs w:val="24"/>
        </w:rPr>
        <w:t xml:space="preserve"> and </w:t>
      </w:r>
      <w:r w:rsidR="00571B20" w:rsidRPr="004E638C">
        <w:rPr>
          <w:rFonts w:ascii="Garamond" w:hAnsi="Garamond"/>
          <w:sz w:val="24"/>
          <w:szCs w:val="24"/>
        </w:rPr>
        <w:t xml:space="preserve">physical </w:t>
      </w:r>
      <w:r w:rsidR="00A15D23" w:rsidRPr="004E638C">
        <w:rPr>
          <w:rFonts w:ascii="Garamond" w:hAnsi="Garamond"/>
          <w:sz w:val="24"/>
          <w:szCs w:val="24"/>
        </w:rPr>
        <w:t>properties</w:t>
      </w:r>
      <w:r w:rsidRPr="004E638C">
        <w:rPr>
          <w:rFonts w:ascii="Garamond" w:hAnsi="Garamond"/>
          <w:sz w:val="24"/>
          <w:szCs w:val="24"/>
        </w:rPr>
        <w:t xml:space="preserve"> different form the reactants from which they were made.</w:t>
      </w:r>
    </w:p>
    <w:p w:rsidR="00DB61DF" w:rsidRPr="004E638C" w:rsidRDefault="00DB61DF" w:rsidP="0075493C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Many </w:t>
      </w:r>
      <w:r w:rsidR="00A15D23" w:rsidRPr="004E638C">
        <w:rPr>
          <w:rFonts w:ascii="Garamond" w:hAnsi="Garamond"/>
          <w:sz w:val="24"/>
          <w:szCs w:val="24"/>
        </w:rPr>
        <w:t>types</w:t>
      </w:r>
      <w:r w:rsidRPr="004E638C">
        <w:rPr>
          <w:rFonts w:ascii="Garamond" w:hAnsi="Garamond"/>
          <w:sz w:val="24"/>
          <w:szCs w:val="24"/>
        </w:rPr>
        <w:t xml:space="preserve"> of </w:t>
      </w:r>
      <w:r w:rsidR="0075493C" w:rsidRPr="004E638C">
        <w:rPr>
          <w:rFonts w:ascii="Garamond" w:hAnsi="Garamond"/>
          <w:sz w:val="24"/>
          <w:szCs w:val="24"/>
        </w:rPr>
        <w:t>___________________</w:t>
      </w:r>
      <w:r w:rsidRPr="004E638C">
        <w:rPr>
          <w:rFonts w:ascii="Garamond" w:hAnsi="Garamond"/>
          <w:sz w:val="24"/>
          <w:szCs w:val="24"/>
        </w:rPr>
        <w:t xml:space="preserve"> may be used to determine that a chemical reaction has occurred.  Signs of chemical change include:</w:t>
      </w:r>
    </w:p>
    <w:p w:rsidR="00DB61DF" w:rsidRPr="004E638C" w:rsidRDefault="00DB61DF" w:rsidP="0075493C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Formation of a solid </w:t>
      </w:r>
      <w:r w:rsidR="0075493C" w:rsidRPr="004E638C">
        <w:rPr>
          <w:rFonts w:ascii="Garamond" w:hAnsi="Garamond"/>
          <w:sz w:val="24"/>
          <w:szCs w:val="24"/>
        </w:rPr>
        <w:t>______________________</w:t>
      </w:r>
      <w:r w:rsidRPr="004E638C">
        <w:rPr>
          <w:rFonts w:ascii="Garamond" w:hAnsi="Garamond"/>
          <w:sz w:val="24"/>
          <w:szCs w:val="24"/>
        </w:rPr>
        <w:t xml:space="preserve"> upon mixing of two </w:t>
      </w:r>
      <w:r w:rsidR="00A15D23" w:rsidRPr="004E638C">
        <w:rPr>
          <w:rFonts w:ascii="Garamond" w:hAnsi="Garamond"/>
          <w:sz w:val="24"/>
          <w:szCs w:val="24"/>
        </w:rPr>
        <w:t>solutions</w:t>
      </w:r>
      <w:r w:rsidRPr="004E638C">
        <w:rPr>
          <w:rFonts w:ascii="Garamond" w:hAnsi="Garamond"/>
          <w:sz w:val="24"/>
          <w:szCs w:val="24"/>
        </w:rPr>
        <w:t>.</w:t>
      </w:r>
    </w:p>
    <w:p w:rsidR="00DB61DF" w:rsidRPr="004E638C" w:rsidRDefault="00DB61DF" w:rsidP="0075493C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Release of </w:t>
      </w:r>
      <w:r w:rsidR="0075493C" w:rsidRPr="004E638C">
        <w:rPr>
          <w:rFonts w:ascii="Garamond" w:hAnsi="Garamond"/>
          <w:sz w:val="24"/>
          <w:szCs w:val="24"/>
        </w:rPr>
        <w:t>________</w:t>
      </w:r>
      <w:r w:rsidRPr="004E638C">
        <w:rPr>
          <w:rFonts w:ascii="Garamond" w:hAnsi="Garamond"/>
          <w:sz w:val="24"/>
          <w:szCs w:val="24"/>
        </w:rPr>
        <w:t xml:space="preserve"> bubbles that are not due to a physical change such as boiling.</w:t>
      </w:r>
    </w:p>
    <w:p w:rsidR="00DB61DF" w:rsidRPr="004E638C" w:rsidRDefault="0075493C" w:rsidP="0075493C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A ________________________</w:t>
      </w:r>
      <w:r w:rsidR="00DB61DF" w:rsidRPr="004E638C">
        <w:rPr>
          <w:rFonts w:ascii="Garamond" w:hAnsi="Garamond"/>
          <w:sz w:val="24"/>
          <w:szCs w:val="24"/>
        </w:rPr>
        <w:t xml:space="preserve"> change that is not caused by external heating or cooling.</w:t>
      </w:r>
    </w:p>
    <w:p w:rsidR="00DB61DF" w:rsidRPr="004E638C" w:rsidRDefault="00DB61DF" w:rsidP="0075493C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A </w:t>
      </w:r>
      <w:r w:rsidR="0075493C" w:rsidRPr="004E638C">
        <w:rPr>
          <w:rFonts w:ascii="Garamond" w:hAnsi="Garamond"/>
          <w:sz w:val="24"/>
          <w:szCs w:val="24"/>
        </w:rPr>
        <w:t xml:space="preserve">______________  </w:t>
      </w:r>
      <w:r w:rsidRPr="004E638C">
        <w:rPr>
          <w:rFonts w:ascii="Garamond" w:hAnsi="Garamond"/>
          <w:sz w:val="24"/>
          <w:szCs w:val="24"/>
        </w:rPr>
        <w:t xml:space="preserve"> change that does not result from dilution or color mixing.</w:t>
      </w:r>
    </w:p>
    <w:p w:rsidR="00DB61DF" w:rsidRPr="004E638C" w:rsidRDefault="00DB61DF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Experiment Overview</w:t>
      </w:r>
      <w:r w:rsidR="00A15D23" w:rsidRPr="004E638C">
        <w:rPr>
          <w:rFonts w:ascii="Garamond" w:hAnsi="Garamond"/>
          <w:b/>
          <w:sz w:val="24"/>
          <w:szCs w:val="24"/>
        </w:rPr>
        <w:t>:</w:t>
      </w:r>
    </w:p>
    <w:p w:rsidR="00DB61DF" w:rsidRPr="004E638C" w:rsidRDefault="00DB61DF" w:rsidP="0075493C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The </w:t>
      </w:r>
      <w:r w:rsidR="00571B20" w:rsidRPr="004E638C">
        <w:rPr>
          <w:rFonts w:ascii="Garamond" w:hAnsi="Garamond"/>
          <w:sz w:val="24"/>
          <w:szCs w:val="24"/>
        </w:rPr>
        <w:t>purpose</w:t>
      </w:r>
      <w:r w:rsidR="0075493C" w:rsidRPr="004E638C">
        <w:rPr>
          <w:rFonts w:ascii="Garamond" w:hAnsi="Garamond"/>
          <w:sz w:val="24"/>
          <w:szCs w:val="24"/>
        </w:rPr>
        <w:t xml:space="preserve"> </w:t>
      </w:r>
      <w:r w:rsidRPr="004E638C">
        <w:rPr>
          <w:rFonts w:ascii="Garamond" w:hAnsi="Garamond"/>
          <w:sz w:val="24"/>
          <w:szCs w:val="24"/>
        </w:rPr>
        <w:t>of this experiment is to mix four solution</w:t>
      </w:r>
      <w:r w:rsidR="0075493C" w:rsidRPr="004E638C">
        <w:rPr>
          <w:rFonts w:ascii="Garamond" w:hAnsi="Garamond"/>
          <w:sz w:val="24"/>
          <w:szCs w:val="24"/>
        </w:rPr>
        <w:t>s</w:t>
      </w:r>
      <w:r w:rsidRPr="004E638C">
        <w:rPr>
          <w:rFonts w:ascii="Garamond" w:hAnsi="Garamond"/>
          <w:sz w:val="24"/>
          <w:szCs w:val="24"/>
        </w:rPr>
        <w:t xml:space="preserve"> </w:t>
      </w:r>
      <w:r w:rsidR="00A15D23" w:rsidRPr="004E638C">
        <w:rPr>
          <w:rFonts w:ascii="Garamond" w:hAnsi="Garamond"/>
          <w:sz w:val="24"/>
          <w:szCs w:val="24"/>
        </w:rPr>
        <w:t>l</w:t>
      </w:r>
      <w:r w:rsidRPr="004E638C">
        <w:rPr>
          <w:rFonts w:ascii="Garamond" w:hAnsi="Garamond"/>
          <w:sz w:val="24"/>
          <w:szCs w:val="24"/>
        </w:rPr>
        <w:t xml:space="preserve">abeled A, B, C, and D in the </w:t>
      </w:r>
      <w:r w:rsidR="0075493C" w:rsidRPr="004E638C">
        <w:rPr>
          <w:rFonts w:ascii="Garamond" w:hAnsi="Garamond"/>
          <w:sz w:val="24"/>
          <w:szCs w:val="24"/>
        </w:rPr>
        <w:t xml:space="preserve">________________ </w:t>
      </w:r>
      <w:r w:rsidRPr="004E638C">
        <w:rPr>
          <w:rFonts w:ascii="Garamond" w:hAnsi="Garamond"/>
          <w:sz w:val="24"/>
          <w:szCs w:val="24"/>
        </w:rPr>
        <w:t xml:space="preserve">sequence to produce a series of color changes – from </w:t>
      </w:r>
      <w:r w:rsidR="0075493C" w:rsidRPr="004E638C">
        <w:rPr>
          <w:rFonts w:ascii="Garamond" w:hAnsi="Garamond"/>
          <w:sz w:val="24"/>
          <w:szCs w:val="24"/>
        </w:rPr>
        <w:t>_______________</w:t>
      </w:r>
      <w:r w:rsidRPr="004E638C">
        <w:rPr>
          <w:rFonts w:ascii="Garamond" w:hAnsi="Garamond"/>
          <w:sz w:val="24"/>
          <w:szCs w:val="24"/>
        </w:rPr>
        <w:t xml:space="preserve"> to </w:t>
      </w:r>
      <w:r w:rsidR="0075493C" w:rsidRPr="004E638C">
        <w:rPr>
          <w:rFonts w:ascii="Garamond" w:hAnsi="Garamond"/>
          <w:sz w:val="24"/>
          <w:szCs w:val="24"/>
        </w:rPr>
        <w:t>_______________</w:t>
      </w:r>
      <w:r w:rsidRPr="004E638C">
        <w:rPr>
          <w:rFonts w:ascii="Garamond" w:hAnsi="Garamond"/>
          <w:sz w:val="24"/>
          <w:szCs w:val="24"/>
        </w:rPr>
        <w:t xml:space="preserve">, then </w:t>
      </w:r>
      <w:r w:rsidR="0075493C" w:rsidRPr="004E638C">
        <w:rPr>
          <w:rFonts w:ascii="Garamond" w:hAnsi="Garamond"/>
          <w:sz w:val="24"/>
          <w:szCs w:val="24"/>
        </w:rPr>
        <w:t>___________________</w:t>
      </w:r>
      <w:r w:rsidRPr="004E638C">
        <w:rPr>
          <w:rFonts w:ascii="Garamond" w:hAnsi="Garamond"/>
          <w:sz w:val="24"/>
          <w:szCs w:val="24"/>
        </w:rPr>
        <w:t xml:space="preserve">, and finally </w:t>
      </w:r>
      <w:r w:rsidR="00A15D23" w:rsidRPr="004E638C">
        <w:rPr>
          <w:rFonts w:ascii="Garamond" w:hAnsi="Garamond"/>
          <w:sz w:val="24"/>
          <w:szCs w:val="24"/>
        </w:rPr>
        <w:t>back</w:t>
      </w:r>
      <w:r w:rsidRPr="004E638C">
        <w:rPr>
          <w:rFonts w:ascii="Garamond" w:hAnsi="Garamond"/>
          <w:sz w:val="24"/>
          <w:szCs w:val="24"/>
        </w:rPr>
        <w:t xml:space="preserve"> </w:t>
      </w:r>
      <w:r w:rsidR="00A15D23" w:rsidRPr="004E638C">
        <w:rPr>
          <w:rFonts w:ascii="Garamond" w:hAnsi="Garamond"/>
          <w:sz w:val="24"/>
          <w:szCs w:val="24"/>
        </w:rPr>
        <w:t>t</w:t>
      </w:r>
      <w:r w:rsidRPr="004E638C">
        <w:rPr>
          <w:rFonts w:ascii="Garamond" w:hAnsi="Garamond"/>
          <w:sz w:val="24"/>
          <w:szCs w:val="24"/>
        </w:rPr>
        <w:t xml:space="preserve">o </w:t>
      </w:r>
      <w:r w:rsidR="0075493C" w:rsidRPr="004E638C">
        <w:rPr>
          <w:rFonts w:ascii="Garamond" w:hAnsi="Garamond"/>
          <w:sz w:val="24"/>
          <w:szCs w:val="24"/>
        </w:rPr>
        <w:t>__________________</w:t>
      </w:r>
      <w:r w:rsidRPr="004E638C">
        <w:rPr>
          <w:rFonts w:ascii="Garamond" w:hAnsi="Garamond"/>
          <w:sz w:val="24"/>
          <w:szCs w:val="24"/>
        </w:rPr>
        <w:t xml:space="preserve"> again.  The testing procedure should be planned in advance to accomplish this goal </w:t>
      </w:r>
      <w:r w:rsidR="00A15D23" w:rsidRPr="004E638C">
        <w:rPr>
          <w:rFonts w:ascii="Garamond" w:hAnsi="Garamond"/>
          <w:sz w:val="24"/>
          <w:szCs w:val="24"/>
        </w:rPr>
        <w:t>in t</w:t>
      </w:r>
      <w:r w:rsidRPr="004E638C">
        <w:rPr>
          <w:rFonts w:ascii="Garamond" w:hAnsi="Garamond"/>
          <w:sz w:val="24"/>
          <w:szCs w:val="24"/>
        </w:rPr>
        <w:t>h</w:t>
      </w:r>
      <w:r w:rsidR="00A15D23" w:rsidRPr="004E638C">
        <w:rPr>
          <w:rFonts w:ascii="Garamond" w:hAnsi="Garamond"/>
          <w:sz w:val="24"/>
          <w:szCs w:val="24"/>
        </w:rPr>
        <w:t>e</w:t>
      </w:r>
      <w:r w:rsidRPr="004E638C">
        <w:rPr>
          <w:rFonts w:ascii="Garamond" w:hAnsi="Garamond"/>
          <w:sz w:val="24"/>
          <w:szCs w:val="24"/>
        </w:rPr>
        <w:t xml:space="preserve"> minimum number of steps possible.</w:t>
      </w:r>
    </w:p>
    <w:p w:rsidR="004E638C" w:rsidRPr="004E638C" w:rsidRDefault="004E638C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2ED1" w:rsidRDefault="00602ED1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61DF" w:rsidRPr="004E638C" w:rsidRDefault="00DB61DF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lastRenderedPageBreak/>
        <w:t>Materials:</w:t>
      </w:r>
    </w:p>
    <w:p w:rsidR="00DB61DF" w:rsidRPr="004E638C" w:rsidRDefault="00DB61DF" w:rsidP="00A15D23">
      <w:p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Solutions A, B, C, D</w:t>
      </w:r>
      <w:r w:rsidR="00A15D23" w:rsidRPr="004E638C">
        <w:rPr>
          <w:rFonts w:ascii="Garamond" w:hAnsi="Garamond"/>
          <w:sz w:val="24"/>
          <w:szCs w:val="24"/>
        </w:rPr>
        <w:t xml:space="preserve"> in pipet</w:t>
      </w:r>
      <w:r w:rsidRPr="004E638C">
        <w:rPr>
          <w:rFonts w:ascii="Garamond" w:hAnsi="Garamond"/>
          <w:sz w:val="24"/>
          <w:szCs w:val="24"/>
        </w:rPr>
        <w:t>s</w:t>
      </w:r>
    </w:p>
    <w:p w:rsidR="00DB61DF" w:rsidRPr="004E638C" w:rsidRDefault="00DB61DF" w:rsidP="00A15D23">
      <w:p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Spot plate</w:t>
      </w:r>
    </w:p>
    <w:p w:rsidR="00DB61DF" w:rsidRPr="004E638C" w:rsidRDefault="00DB61DF" w:rsidP="00A15D23">
      <w:p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Pipet holder</w:t>
      </w:r>
    </w:p>
    <w:p w:rsidR="00DB61DF" w:rsidRPr="004E638C" w:rsidRDefault="00DB61DF" w:rsidP="00A15D23">
      <w:p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Toothpicks</w:t>
      </w:r>
    </w:p>
    <w:p w:rsidR="0075493C" w:rsidRPr="004E638C" w:rsidRDefault="0075493C" w:rsidP="00A15D23">
      <w:p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Goggles (worn at all times during the lab)</w:t>
      </w:r>
    </w:p>
    <w:p w:rsidR="0075493C" w:rsidRPr="004E638C" w:rsidRDefault="0075493C" w:rsidP="00A15D2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5493C" w:rsidRDefault="00DB61DF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Procedure:</w:t>
      </w:r>
      <w:r w:rsidR="009B2AE7" w:rsidRPr="004E638C">
        <w:rPr>
          <w:rFonts w:ascii="Garamond" w:hAnsi="Garamond"/>
          <w:b/>
          <w:sz w:val="24"/>
          <w:szCs w:val="24"/>
        </w:rPr>
        <w:t xml:space="preserve">   Keep in mind you will have enough of each solution for approximately 50 drops.</w:t>
      </w:r>
    </w:p>
    <w:p w:rsidR="007C46E4" w:rsidRPr="004E638C" w:rsidRDefault="007C46E4" w:rsidP="00A15D2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5493C" w:rsidRPr="004E638C" w:rsidRDefault="0075493C" w:rsidP="009B2AE7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Create an action plan to test the possible combination of solutions.    This can be a list of steps or a flow chart.</w:t>
      </w:r>
    </w:p>
    <w:p w:rsidR="00DB61DF" w:rsidRPr="004E638C" w:rsidRDefault="00DB61DF" w:rsidP="009B2AE7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Place 5 drops of the chosen solution into one well of the spot plate.  Use</w:t>
      </w:r>
      <w:r w:rsidR="00A15D23" w:rsidRPr="004E638C">
        <w:rPr>
          <w:rFonts w:ascii="Garamond" w:hAnsi="Garamond"/>
          <w:sz w:val="24"/>
          <w:szCs w:val="24"/>
        </w:rPr>
        <w:t xml:space="preserve"> </w:t>
      </w:r>
      <w:r w:rsidRPr="004E638C">
        <w:rPr>
          <w:rFonts w:ascii="Garamond" w:hAnsi="Garamond"/>
          <w:sz w:val="24"/>
          <w:szCs w:val="24"/>
        </w:rPr>
        <w:t>the diagram of the spot plate on the data sheet to recor</w:t>
      </w:r>
      <w:bookmarkStart w:id="0" w:name="_GoBack"/>
      <w:bookmarkEnd w:id="0"/>
      <w:r w:rsidRPr="004E638C">
        <w:rPr>
          <w:rFonts w:ascii="Garamond" w:hAnsi="Garamond"/>
          <w:sz w:val="24"/>
          <w:szCs w:val="24"/>
        </w:rPr>
        <w:t>d which solution was placed in the first well.</w:t>
      </w:r>
    </w:p>
    <w:p w:rsidR="00DB61DF" w:rsidRPr="004E638C" w:rsidRDefault="00DB61DF" w:rsidP="009B2AE7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Select a second pipet containing a different solution.  Place 5 drops of the second solution into the same well as the first solution.</w:t>
      </w:r>
      <w:r w:rsidR="00A15D23" w:rsidRPr="004E638C">
        <w:rPr>
          <w:rFonts w:ascii="Garamond" w:hAnsi="Garamond"/>
          <w:sz w:val="24"/>
          <w:szCs w:val="24"/>
        </w:rPr>
        <w:t xml:space="preserve"> Stir with a clean toothpick. Record the combination of the spot plate data sheet.</w:t>
      </w:r>
    </w:p>
    <w:p w:rsidR="00A15D23" w:rsidRPr="004E638C" w:rsidRDefault="00A15D23" w:rsidP="009B2AE7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Observe any changes in the color and appearance of the mixture and record your observations in the well on the spot plate data sheet.</w:t>
      </w:r>
    </w:p>
    <w:p w:rsidR="00A15D23" w:rsidRPr="004E638C" w:rsidRDefault="00A15D23" w:rsidP="009B2AE7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Continue with the same general procedure for other combination of two, three, and four solutions until the correct sequence of colored products is obtained – from two colorless reactions to an orange product, then adding another reactant to any orange solution to produce a bluish black solution, and finally adding the fourth solution to end with a colorless product.</w:t>
      </w:r>
    </w:p>
    <w:p w:rsidR="009B2AE7" w:rsidRPr="001C1860" w:rsidRDefault="009B2AE7" w:rsidP="001C186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DB61DF" w:rsidRPr="004E638C" w:rsidRDefault="00DB61DF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>Pre-lab Questions:</w:t>
      </w:r>
    </w:p>
    <w:p w:rsidR="00DB61DF" w:rsidRPr="004E638C" w:rsidRDefault="00DB61DF" w:rsidP="00A15D2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 xml:space="preserve"> Starting with the four </w:t>
      </w:r>
      <w:r w:rsidR="00A15D23" w:rsidRPr="004E638C">
        <w:rPr>
          <w:rFonts w:ascii="Garamond" w:hAnsi="Garamond"/>
          <w:sz w:val="24"/>
          <w:szCs w:val="24"/>
        </w:rPr>
        <w:t>available</w:t>
      </w:r>
      <w:r w:rsidRPr="004E638C">
        <w:rPr>
          <w:rFonts w:ascii="Garamond" w:hAnsi="Garamond"/>
          <w:sz w:val="24"/>
          <w:szCs w:val="24"/>
        </w:rPr>
        <w:t xml:space="preserve"> </w:t>
      </w:r>
      <w:r w:rsidR="00A15D23" w:rsidRPr="004E638C">
        <w:rPr>
          <w:rFonts w:ascii="Garamond" w:hAnsi="Garamond"/>
          <w:sz w:val="24"/>
          <w:szCs w:val="24"/>
        </w:rPr>
        <w:t>solutions, how</w:t>
      </w:r>
      <w:r w:rsidRPr="004E638C">
        <w:rPr>
          <w:rFonts w:ascii="Garamond" w:hAnsi="Garamond"/>
          <w:sz w:val="24"/>
          <w:szCs w:val="24"/>
        </w:rPr>
        <w:t xml:space="preserve"> many different combinations of any two </w:t>
      </w:r>
      <w:r w:rsidR="00A15D23" w:rsidRPr="004E638C">
        <w:rPr>
          <w:rFonts w:ascii="Garamond" w:hAnsi="Garamond"/>
          <w:sz w:val="24"/>
          <w:szCs w:val="24"/>
        </w:rPr>
        <w:t>solutions</w:t>
      </w:r>
      <w:r w:rsidRPr="004E638C">
        <w:rPr>
          <w:rFonts w:ascii="Garamond" w:hAnsi="Garamond"/>
          <w:sz w:val="24"/>
          <w:szCs w:val="24"/>
        </w:rPr>
        <w:t xml:space="preserve"> are possible?  (</w:t>
      </w:r>
      <w:r w:rsidR="00A15D23" w:rsidRPr="004E638C">
        <w:rPr>
          <w:rFonts w:ascii="Garamond" w:hAnsi="Garamond"/>
          <w:sz w:val="24"/>
          <w:szCs w:val="24"/>
        </w:rPr>
        <w:t>Note</w:t>
      </w:r>
      <w:r w:rsidRPr="004E638C">
        <w:rPr>
          <w:rFonts w:ascii="Garamond" w:hAnsi="Garamond"/>
          <w:sz w:val="24"/>
          <w:szCs w:val="24"/>
        </w:rPr>
        <w:t>: adding solution A to solution B will produce the same result as adding solution B to solution A.)</w:t>
      </w:r>
    </w:p>
    <w:p w:rsidR="007C46E4" w:rsidRPr="001C1860" w:rsidRDefault="007C46E4" w:rsidP="001C186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AE7" w:rsidRDefault="00DB61DF" w:rsidP="001C186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E638C">
        <w:rPr>
          <w:rFonts w:ascii="Garamond" w:hAnsi="Garamond"/>
          <w:sz w:val="24"/>
          <w:szCs w:val="24"/>
        </w:rPr>
        <w:t>What is the maximum number of drops that will be dispensed into any one well of the spot plate?</w:t>
      </w:r>
    </w:p>
    <w:p w:rsidR="001C1860" w:rsidRPr="001C1860" w:rsidRDefault="001C1860" w:rsidP="001C186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9B2AE7" w:rsidRDefault="007C46E4" w:rsidP="009B2AE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7C46E4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4219575" cy="2876662"/>
            <wp:effectExtent l="0" t="0" r="0" b="0"/>
            <wp:docPr id="1" name="Picture 1" descr="http://www.cellsignet.com/media/plat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lsignet.com/media/plates/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97" cy="28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CF" w:rsidRDefault="00FF43CF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2ED1" w:rsidRDefault="00602ED1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2ED1" w:rsidRDefault="00602ED1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2ED1" w:rsidRDefault="00602ED1" w:rsidP="00602ED1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Name:_________________________________________________</w:t>
      </w:r>
    </w:p>
    <w:p w:rsidR="00A15D23" w:rsidRPr="004E638C" w:rsidRDefault="00A15D23" w:rsidP="00A15D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E638C">
        <w:rPr>
          <w:rFonts w:ascii="Garamond" w:hAnsi="Garamond"/>
          <w:b/>
          <w:sz w:val="24"/>
          <w:szCs w:val="24"/>
        </w:rPr>
        <w:t xml:space="preserve">Post-lab </w:t>
      </w:r>
      <w:r w:rsidR="00587086" w:rsidRPr="004E638C">
        <w:rPr>
          <w:rFonts w:ascii="Garamond" w:hAnsi="Garamond"/>
          <w:b/>
          <w:sz w:val="24"/>
          <w:szCs w:val="24"/>
        </w:rPr>
        <w:t>Questions</w:t>
      </w:r>
      <w:r w:rsidRPr="004E638C">
        <w:rPr>
          <w:rFonts w:ascii="Garamond" w:hAnsi="Garamond"/>
          <w:b/>
          <w:sz w:val="24"/>
          <w:szCs w:val="24"/>
        </w:rPr>
        <w:t>:</w:t>
      </w:r>
    </w:p>
    <w:p w:rsidR="00A15D23" w:rsidRPr="00FF43CF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A15D23" w:rsidRPr="00FF43CF">
        <w:rPr>
          <w:rFonts w:ascii="Garamond" w:hAnsi="Garamond"/>
          <w:sz w:val="24"/>
          <w:szCs w:val="24"/>
        </w:rPr>
        <w:t xml:space="preserve">Write out the order in which the solutions were combined to </w:t>
      </w:r>
      <w:r w:rsidR="00587086" w:rsidRPr="00FF43CF">
        <w:rPr>
          <w:rFonts w:ascii="Garamond" w:hAnsi="Garamond"/>
          <w:sz w:val="24"/>
          <w:szCs w:val="24"/>
        </w:rPr>
        <w:t>produce</w:t>
      </w:r>
      <w:r w:rsidR="00A15D23" w:rsidRPr="00FF43CF">
        <w:rPr>
          <w:rFonts w:ascii="Garamond" w:hAnsi="Garamond"/>
          <w:sz w:val="24"/>
          <w:szCs w:val="24"/>
        </w:rPr>
        <w:t xml:space="preserve"> the desired series of color changes – colorless to orange to dark blue and back to colorless.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FF43CF">
        <w:tc>
          <w:tcPr>
            <w:tcW w:w="11016" w:type="dxa"/>
          </w:tcPr>
          <w:p w:rsidR="00FF43CF" w:rsidRDefault="00FF43CF" w:rsidP="00FF43C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FF43CF">
        <w:tc>
          <w:tcPr>
            <w:tcW w:w="11016" w:type="dxa"/>
          </w:tcPr>
          <w:p w:rsidR="00FF43CF" w:rsidRDefault="00FF43CF" w:rsidP="00FF43C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FF43C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FF43CF">
        <w:trPr>
          <w:trHeight w:val="152"/>
        </w:trPr>
        <w:tc>
          <w:tcPr>
            <w:tcW w:w="11016" w:type="dxa"/>
          </w:tcPr>
          <w:p w:rsidR="00FF43CF" w:rsidRDefault="00FF43CF" w:rsidP="00FF43C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5D23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A15D23" w:rsidRPr="00FF43CF">
        <w:rPr>
          <w:rFonts w:ascii="Garamond" w:hAnsi="Garamond"/>
          <w:sz w:val="24"/>
          <w:szCs w:val="24"/>
        </w:rPr>
        <w:t>Was there more than one correct sequence that accomplished colorless to orange to dark blue and back to colorless?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FF43CF" w:rsidTr="0044616C">
        <w:trPr>
          <w:trHeight w:val="277"/>
        </w:trPr>
        <w:tc>
          <w:tcPr>
            <w:tcW w:w="4735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44616C">
        <w:trPr>
          <w:trHeight w:val="156"/>
        </w:trPr>
        <w:tc>
          <w:tcPr>
            <w:tcW w:w="4735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2AE7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9B2AE7" w:rsidRPr="00FF43CF">
        <w:rPr>
          <w:rFonts w:ascii="Garamond" w:hAnsi="Garamond"/>
          <w:sz w:val="24"/>
          <w:szCs w:val="24"/>
        </w:rPr>
        <w:t>The number of well</w:t>
      </w:r>
      <w:r w:rsidR="00A15D23" w:rsidRPr="00FF43CF">
        <w:rPr>
          <w:rFonts w:ascii="Garamond" w:hAnsi="Garamond"/>
          <w:sz w:val="24"/>
          <w:szCs w:val="24"/>
        </w:rPr>
        <w:t xml:space="preserve">s used is an indication of the number of steps that were needed to discover the correct sequence.  How many steps did it take your group to discover the correct sequence?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44616C">
        <w:tc>
          <w:tcPr>
            <w:tcW w:w="1029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5D23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A15D23" w:rsidRPr="00FF43CF">
        <w:rPr>
          <w:rFonts w:ascii="Garamond" w:hAnsi="Garamond"/>
          <w:sz w:val="24"/>
          <w:szCs w:val="24"/>
        </w:rPr>
        <w:t>Do you think the solution could have been discover</w:t>
      </w:r>
      <w:r w:rsidR="00587086" w:rsidRPr="00FF43CF">
        <w:rPr>
          <w:rFonts w:ascii="Garamond" w:hAnsi="Garamond"/>
          <w:sz w:val="24"/>
          <w:szCs w:val="24"/>
        </w:rPr>
        <w:t>ed</w:t>
      </w:r>
      <w:r w:rsidR="00A15D23" w:rsidRPr="00FF43CF">
        <w:rPr>
          <w:rFonts w:ascii="Garamond" w:hAnsi="Garamond"/>
          <w:sz w:val="24"/>
          <w:szCs w:val="24"/>
        </w:rPr>
        <w:t xml:space="preserve"> in few</w:t>
      </w:r>
      <w:r w:rsidR="00F25A42" w:rsidRPr="00FF43CF">
        <w:rPr>
          <w:rFonts w:ascii="Garamond" w:hAnsi="Garamond"/>
          <w:sz w:val="24"/>
          <w:szCs w:val="24"/>
        </w:rPr>
        <w:t>er</w:t>
      </w:r>
      <w:r w:rsidR="00A15D23" w:rsidRPr="00FF43CF">
        <w:rPr>
          <w:rFonts w:ascii="Garamond" w:hAnsi="Garamond"/>
          <w:sz w:val="24"/>
          <w:szCs w:val="24"/>
        </w:rPr>
        <w:t xml:space="preserve"> steps?  Why or why not?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5D23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="00A15D23" w:rsidRPr="00FF43CF">
        <w:rPr>
          <w:rFonts w:ascii="Garamond" w:hAnsi="Garamond"/>
          <w:sz w:val="24"/>
          <w:szCs w:val="24"/>
        </w:rPr>
        <w:t xml:space="preserve">Would another problem solving </w:t>
      </w:r>
      <w:r w:rsidR="00587086" w:rsidRPr="00FF43CF">
        <w:rPr>
          <w:rFonts w:ascii="Garamond" w:hAnsi="Garamond"/>
          <w:sz w:val="24"/>
          <w:szCs w:val="24"/>
        </w:rPr>
        <w:t>strategy</w:t>
      </w:r>
      <w:r w:rsidR="00A15D23" w:rsidRPr="00FF43CF">
        <w:rPr>
          <w:rFonts w:ascii="Garamond" w:hAnsi="Garamond"/>
          <w:sz w:val="24"/>
          <w:szCs w:val="24"/>
        </w:rPr>
        <w:t xml:space="preserve"> have been better than </w:t>
      </w:r>
      <w:r w:rsidR="00587086" w:rsidRPr="00FF43CF">
        <w:rPr>
          <w:rFonts w:ascii="Garamond" w:hAnsi="Garamond"/>
          <w:sz w:val="24"/>
          <w:szCs w:val="24"/>
        </w:rPr>
        <w:t>trial</w:t>
      </w:r>
      <w:r w:rsidR="00A15D23" w:rsidRPr="00FF43CF">
        <w:rPr>
          <w:rFonts w:ascii="Garamond" w:hAnsi="Garamond"/>
          <w:sz w:val="24"/>
          <w:szCs w:val="24"/>
        </w:rPr>
        <w:t xml:space="preserve"> and error for this activity?  Why or why not?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2AE7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="00A15D23" w:rsidRPr="00FF43CF">
        <w:rPr>
          <w:rFonts w:ascii="Garamond" w:hAnsi="Garamond"/>
          <w:sz w:val="24"/>
          <w:szCs w:val="24"/>
        </w:rPr>
        <w:t>Adding Solution A to Solution B would produce the same result as adding Solution B to Solution A.  Would reversing the entire order in which</w:t>
      </w:r>
      <w:r w:rsidR="00587086" w:rsidRPr="00FF43CF">
        <w:rPr>
          <w:rFonts w:ascii="Garamond" w:hAnsi="Garamond"/>
          <w:sz w:val="24"/>
          <w:szCs w:val="24"/>
        </w:rPr>
        <w:t xml:space="preserve"> the four solutions were mixed produce the desired series of color changes?  Explain?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4616C" w:rsidTr="00575181">
        <w:tc>
          <w:tcPr>
            <w:tcW w:w="11016" w:type="dxa"/>
          </w:tcPr>
          <w:p w:rsidR="0044616C" w:rsidRDefault="0044616C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4616C" w:rsidRDefault="0044616C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7086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587086" w:rsidRPr="00FF43CF">
        <w:rPr>
          <w:rFonts w:ascii="Garamond" w:hAnsi="Garamond"/>
          <w:sz w:val="24"/>
          <w:szCs w:val="24"/>
        </w:rPr>
        <w:t>Briefly describe an everyday situation in which trial and error might be used to solve a problem.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7086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="00587086" w:rsidRPr="00FF43CF">
        <w:rPr>
          <w:rFonts w:ascii="Garamond" w:hAnsi="Garamond"/>
          <w:sz w:val="24"/>
          <w:szCs w:val="24"/>
        </w:rPr>
        <w:t>Think of a situation in which trial and error would not be a good problem-solving strategy.  Briefly describe the problem and suggest an alternative strategy for solving the problem.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602ED1">
        <w:trPr>
          <w:trHeight w:val="278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43CF" w:rsidTr="00575181">
        <w:trPr>
          <w:trHeight w:val="152"/>
        </w:trPr>
        <w:tc>
          <w:tcPr>
            <w:tcW w:w="11016" w:type="dxa"/>
          </w:tcPr>
          <w:p w:rsidR="00FF43CF" w:rsidRDefault="00FF43CF" w:rsidP="00575181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F43CF" w:rsidRPr="00FF43CF" w:rsidRDefault="00FF43CF" w:rsidP="00FF43C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F43CF" w:rsidRPr="00FF43CF" w:rsidSect="00602ED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301"/>
    <w:multiLevelType w:val="hybridMultilevel"/>
    <w:tmpl w:val="C376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ADE"/>
    <w:multiLevelType w:val="hybridMultilevel"/>
    <w:tmpl w:val="A956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B59"/>
    <w:multiLevelType w:val="hybridMultilevel"/>
    <w:tmpl w:val="C7C0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B43E3"/>
    <w:multiLevelType w:val="hybridMultilevel"/>
    <w:tmpl w:val="51221832"/>
    <w:lvl w:ilvl="0" w:tplc="5E2AD5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5"/>
    <w:rsid w:val="001C1860"/>
    <w:rsid w:val="0044616C"/>
    <w:rsid w:val="004E638C"/>
    <w:rsid w:val="00571B20"/>
    <w:rsid w:val="00587086"/>
    <w:rsid w:val="00602ED1"/>
    <w:rsid w:val="0075493C"/>
    <w:rsid w:val="007C46E4"/>
    <w:rsid w:val="009B2AE7"/>
    <w:rsid w:val="00A15D23"/>
    <w:rsid w:val="00C06E30"/>
    <w:rsid w:val="00DB61DF"/>
    <w:rsid w:val="00E16F75"/>
    <w:rsid w:val="00F25A42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5B2-F20C-48CD-AC8A-A0463CA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8</cp:revision>
  <cp:lastPrinted>2011-01-13T16:09:00Z</cp:lastPrinted>
  <dcterms:created xsi:type="dcterms:W3CDTF">2011-01-13T16:30:00Z</dcterms:created>
  <dcterms:modified xsi:type="dcterms:W3CDTF">2014-09-19T18:14:00Z</dcterms:modified>
</cp:coreProperties>
</file>