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3" w:rsidRDefault="00E27F83">
      <w:r>
        <w:t>Eyes of Nye – Antibiotics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How many people died of the black plague?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was believed to protect people from disease?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How has the rate of death due to infectious disease changed in the last 100 years?</w:t>
      </w:r>
    </w:p>
    <w:p w:rsidR="00E27F83" w:rsidRDefault="00E27F83" w:rsidP="00DE5CEB">
      <w:pPr>
        <w:spacing w:line="360" w:lineRule="auto"/>
        <w:ind w:left="360"/>
      </w:pP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is the primary reason for this change?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Which year had the most fatalities due to infectious disease?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was the first mass-produced antibiotic drug?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Why has the rate of death due to infectious disease started to increase again?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does an antibiotic do exactly?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happens if a bacterium exposed to antibiotics mutates?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Why are there so many resistant bacteria found in hospitals?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Antibiotics do not work against what?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 xml:space="preserve">How many pounds of antibiotics are used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each year?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is the estimated rate of unnecessary antibiotic prescriptions written every year?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percentage of antibiotics used are fed to animals?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is the effect of giving animals antibiotics?</w:t>
      </w:r>
    </w:p>
    <w:p w:rsidR="00E27F83" w:rsidRDefault="00E27F83" w:rsidP="00DE5CEB">
      <w:pPr>
        <w:spacing w:line="360" w:lineRule="auto"/>
        <w:ind w:left="360"/>
      </w:pP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Do the antibiotics end up in the meat?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Where else do the antibiotics end up?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How many adults actually wash their hands after using public restrooms?</w:t>
      </w:r>
    </w:p>
    <w:p w:rsidR="00E27F83" w:rsidRDefault="00E27F83" w:rsidP="00DE5CEB">
      <w:pPr>
        <w:numPr>
          <w:ilvl w:val="0"/>
          <w:numId w:val="6"/>
        </w:numPr>
        <w:spacing w:line="360" w:lineRule="auto"/>
      </w:pPr>
      <w:r>
        <w:t>What should people do to minimize the effects of antibiotics resistance?</w:t>
      </w:r>
    </w:p>
    <w:p w:rsidR="00E173B5" w:rsidRDefault="00E173B5" w:rsidP="00E173B5">
      <w:pPr>
        <w:spacing w:line="360" w:lineRule="auto"/>
      </w:pPr>
    </w:p>
    <w:p w:rsidR="00E173B5" w:rsidRDefault="00E173B5" w:rsidP="00E173B5">
      <w:pPr>
        <w:spacing w:line="360" w:lineRule="auto"/>
      </w:pPr>
    </w:p>
    <w:p w:rsidR="00E173B5" w:rsidRDefault="00E173B5" w:rsidP="00E173B5">
      <w:pPr>
        <w:spacing w:line="360" w:lineRule="auto"/>
        <w:sectPr w:rsidR="00E173B5" w:rsidSect="00E173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73B5" w:rsidRPr="00E173B5" w:rsidRDefault="00E173B5" w:rsidP="00E173B5">
      <w:pPr>
        <w:pStyle w:val="Title"/>
        <w:rPr>
          <w:sz w:val="24"/>
        </w:rPr>
      </w:pPr>
      <w:r w:rsidRPr="00E173B5">
        <w:rPr>
          <w:sz w:val="24"/>
        </w:rPr>
        <w:lastRenderedPageBreak/>
        <w:t>The Cell Cycle Review Worksheet</w:t>
      </w: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List the 3 main parts of the cell cycle.</w:t>
      </w:r>
    </w:p>
    <w:p w:rsidR="00E173B5" w:rsidRPr="00E173B5" w:rsidRDefault="00E173B5" w:rsidP="00E173B5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______________________________</w:t>
      </w:r>
    </w:p>
    <w:p w:rsidR="00E173B5" w:rsidRPr="00E173B5" w:rsidRDefault="00E173B5" w:rsidP="00E173B5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______________________________</w:t>
      </w:r>
    </w:p>
    <w:p w:rsidR="00E173B5" w:rsidRPr="00E173B5" w:rsidRDefault="00E173B5" w:rsidP="00E173B5">
      <w:pPr>
        <w:numPr>
          <w:ilvl w:val="1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______________________________</w:t>
      </w: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When do cell go through the cell cycle and/or mitosis?</w:t>
      </w:r>
    </w:p>
    <w:p w:rsidR="00E173B5" w:rsidRPr="00E173B5" w:rsidRDefault="00E173B5" w:rsidP="00E173B5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is the difference between chromatin and chromosomes?</w:t>
      </w:r>
    </w:p>
    <w:p w:rsidR="00E173B5" w:rsidRPr="00E173B5" w:rsidRDefault="00E173B5" w:rsidP="00E173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The division of the nucleus is called? ____________________</w:t>
      </w: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The division of the cytoplasm is called? ____________________</w:t>
      </w: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happens to the cell during interphase?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are the stages of mitosis</w:t>
      </w:r>
      <w:proofErr w:type="gramStart"/>
      <w:r w:rsidRPr="00E173B5">
        <w:rPr>
          <w:rFonts w:ascii="Comic Sans MS" w:hAnsi="Comic Sans MS"/>
          <w:sz w:val="20"/>
          <w:szCs w:val="20"/>
        </w:rPr>
        <w:t>?_</w:t>
      </w:r>
      <w:proofErr w:type="gramEnd"/>
      <w:r w:rsidRPr="00E173B5">
        <w:rPr>
          <w:rFonts w:ascii="Comic Sans MS" w:hAnsi="Comic Sans MS"/>
          <w:sz w:val="20"/>
          <w:szCs w:val="20"/>
        </w:rPr>
        <w:t>_______</w:t>
      </w:r>
      <w:r w:rsidRPr="00E173B5">
        <w:rPr>
          <w:rFonts w:ascii="Comic Sans MS" w:hAnsi="Comic Sans MS"/>
          <w:sz w:val="20"/>
          <w:szCs w:val="20"/>
        </w:rPr>
        <w:t>______________________________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is the longest phas</w:t>
      </w:r>
      <w:r w:rsidRPr="00E173B5">
        <w:rPr>
          <w:rFonts w:ascii="Comic Sans MS" w:hAnsi="Comic Sans MS"/>
          <w:sz w:val="20"/>
          <w:szCs w:val="20"/>
        </w:rPr>
        <w:t>e of the cell cycle?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is the shortest phase of the cell cycle?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During what phase does the nuclear membrane disappear?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10.95pt;width:180pt;height:27pt;z-index:251661312" stroked="f">
            <v:textbox>
              <w:txbxContent>
                <w:p w:rsidR="00E173B5" w:rsidRDefault="00E173B5" w:rsidP="00E173B5">
                  <w:r>
                    <w:t>B. _______________________</w:t>
                  </w:r>
                </w:p>
              </w:txbxContent>
            </v:textbox>
          </v:shape>
        </w:pict>
      </w:r>
      <w:r w:rsidRPr="00E173B5">
        <w:rPr>
          <w:rFonts w:ascii="Comic Sans MS" w:hAnsi="Comic Sans MS"/>
          <w:sz w:val="20"/>
          <w:szCs w:val="20"/>
        </w:rPr>
        <w:t>In what form</w:t>
      </w:r>
      <w:r w:rsidRPr="00E173B5">
        <w:rPr>
          <w:rFonts w:ascii="Comic Sans MS" w:hAnsi="Comic Sans MS"/>
          <w:sz w:val="20"/>
          <w:szCs w:val="20"/>
        </w:rPr>
        <w:t xml:space="preserve"> or shape</w:t>
      </w:r>
      <w:r w:rsidRPr="00E173B5">
        <w:rPr>
          <w:rFonts w:ascii="Comic Sans MS" w:hAnsi="Comic Sans MS"/>
          <w:sz w:val="20"/>
          <w:szCs w:val="20"/>
        </w:rPr>
        <w:t xml:space="preserve"> is the DNA in during interphase? 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happens to the DNA during interphase?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happens to the chromosomes during prophase?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</w:rPr>
        <w:pict>
          <v:shape id="_x0000_s1037" type="#_x0000_t202" style="position:absolute;margin-left:351.5pt;margin-top:14pt;width:234pt;height:27pt;z-index:251667456" stroked="f">
            <v:textbox style="mso-next-textbox:#_x0000_s1037">
              <w:txbxContent>
                <w:p w:rsidR="00E173B5" w:rsidRDefault="00E173B5" w:rsidP="00E173B5">
                  <w:r>
                    <w:t>C. ______________________________</w:t>
                  </w:r>
                </w:p>
              </w:txbxContent>
            </v:textbox>
          </v:shape>
        </w:pic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happens to the chromosomes during metaphase?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happens to the chromosomes during anaphase?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 xml:space="preserve">What happens to the chromosomes during </w:t>
      </w:r>
      <w:proofErr w:type="spellStart"/>
      <w:r w:rsidRPr="00E173B5">
        <w:rPr>
          <w:rFonts w:ascii="Comic Sans MS" w:hAnsi="Comic Sans MS"/>
          <w:sz w:val="20"/>
          <w:szCs w:val="20"/>
        </w:rPr>
        <w:t>telophase</w:t>
      </w:r>
      <w:proofErr w:type="spellEnd"/>
      <w:r w:rsidRPr="00E173B5">
        <w:rPr>
          <w:rFonts w:ascii="Comic Sans MS" w:hAnsi="Comic Sans MS"/>
          <w:sz w:val="20"/>
          <w:szCs w:val="20"/>
        </w:rPr>
        <w:t>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is the difference between cytokinesis in plant and animal cells?</w:t>
      </w:r>
    </w:p>
    <w:p w:rsidR="00E173B5" w:rsidRPr="00E173B5" w:rsidRDefault="00E173B5" w:rsidP="00E173B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is the difference between a malignant tumor and a benign tumor?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 xml:space="preserve"> Define cancer.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>What are several causes of cancer?</w:t>
      </w:r>
    </w:p>
    <w:p w:rsidR="00E173B5" w:rsidRPr="00E173B5" w:rsidRDefault="00E173B5" w:rsidP="00E173B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2.25pt;margin-top:21.45pt;width:75.65pt;height:80.65pt;z-index:251659264" wrapcoords="-53 0 -53 21500 21600 21500 21600 0 -53 0">
            <v:imagedata r:id="rId7" o:title=""/>
          </v:shape>
          <o:OLEObject Type="Embed" ProgID="Photoshop.Image.8" ShapeID="_x0000_s1029" DrawAspect="Content" ObjectID="_1416369009" r:id="rId8">
            <o:FieldCodes>\s</o:FieldCodes>
          </o:OLEObject>
        </w:pict>
      </w:r>
    </w:p>
    <w:p w:rsidR="00E173B5" w:rsidRPr="00E173B5" w:rsidRDefault="00E173B5" w:rsidP="00E173B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E173B5">
        <w:rPr>
          <w:rFonts w:ascii="Comic Sans MS" w:hAnsi="Comic Sans MS"/>
          <w:sz w:val="20"/>
          <w:szCs w:val="20"/>
        </w:rPr>
        <w:t xml:space="preserve"> Label the following </w:t>
      </w:r>
      <w:r>
        <w:rPr>
          <w:rFonts w:ascii="Comic Sans MS" w:hAnsi="Comic Sans MS"/>
          <w:sz w:val="20"/>
          <w:szCs w:val="20"/>
        </w:rPr>
        <w:t>stages</w:t>
      </w:r>
      <w:r w:rsidRPr="00E173B5">
        <w:rPr>
          <w:rFonts w:ascii="Comic Sans MS" w:hAnsi="Comic Sans MS"/>
          <w:sz w:val="20"/>
          <w:szCs w:val="20"/>
        </w:rPr>
        <w:t>.</w:t>
      </w:r>
    </w:p>
    <w:p w:rsidR="00E173B5" w:rsidRDefault="00E173B5" w:rsidP="00E173B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w:pict>
          <v:shape id="_x0000_s1033" type="#_x0000_t202" style="position:absolute;margin-left:-27pt;margin-top:12.7pt;width:135pt;height:36pt;z-index:251663360" filled="f" stroked="f">
            <v:textbox style="mso-next-textbox:#_x0000_s1033">
              <w:txbxContent>
                <w:p w:rsidR="00E173B5" w:rsidRDefault="00E173B5" w:rsidP="00E173B5">
                  <w:r>
                    <w:t>A. ________________</w:t>
                  </w:r>
                </w:p>
              </w:txbxContent>
            </v:textbox>
          </v:shape>
        </w:pict>
      </w:r>
    </w:p>
    <w:p w:rsidR="00E173B5" w:rsidRPr="00E173B5" w:rsidRDefault="00E173B5" w:rsidP="00E173B5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sz w:val="20"/>
        </w:rPr>
        <w:pict>
          <v:shape id="_x0000_s1034" type="#_x0000_t75" style="position:absolute;margin-left:210.9pt;margin-top:116.3pt;width:106.25pt;height:85.3pt;z-index:251664384" wrapcoords="-53 0 -53 21467 21600 21467 21600 0 -53 0">
            <v:imagedata r:id="rId9" o:title=""/>
          </v:shape>
          <o:OLEObject Type="Embed" ProgID="Photoshop.Image.8" ShapeID="_x0000_s1034" DrawAspect="Content" ObjectID="_1416369011" r:id="rId10">
            <o:FieldCodes>\s</o:FieldCodes>
          </o:OLEObject>
        </w:pict>
      </w:r>
      <w:bookmarkEnd w:id="0"/>
      <w:r>
        <w:rPr>
          <w:rFonts w:ascii="Comic Sans MS" w:hAnsi="Comic Sans MS"/>
          <w:noProof/>
          <w:sz w:val="20"/>
        </w:rPr>
        <w:pict>
          <v:shape id="_x0000_s1045" type="#_x0000_t75" style="position:absolute;margin-left:190.05pt;margin-top:29.2pt;width:108.5pt;height:87.1pt;z-index:251675648" wrapcoords="-53 0 -53 21467 21600 21467 21600 0 -53 0">
            <v:imagedata r:id="rId11" o:title=""/>
          </v:shape>
          <o:OLEObject Type="Embed" ProgID="Photoshop.Image.8" ShapeID="_x0000_s1045" DrawAspect="Content" ObjectID="_1416369012" r:id="rId12">
            <o:FieldCodes>\s</o:FieldCodes>
          </o:OLEObject>
        </w:pict>
      </w:r>
      <w:r>
        <w:rPr>
          <w:rFonts w:ascii="Comic Sans MS" w:hAnsi="Comic Sans MS"/>
          <w:noProof/>
          <w:sz w:val="20"/>
        </w:rPr>
        <w:pict>
          <v:shape id="_x0000_s1043" type="#_x0000_t202" style="position:absolute;margin-left:270pt;margin-top:203pt;width:234pt;height:27pt;z-index:251673600" stroked="f">
            <v:textbox style="mso-next-textbox:#_x0000_s1043">
              <w:txbxContent>
                <w:p w:rsidR="00E173B5" w:rsidRDefault="00E173B5" w:rsidP="00E173B5"/>
              </w:txbxContent>
            </v:textbox>
          </v:shape>
        </w:pict>
      </w:r>
      <w:r>
        <w:rPr>
          <w:rFonts w:ascii="Comic Sans MS" w:hAnsi="Comic Sans MS"/>
          <w:noProof/>
          <w:sz w:val="20"/>
        </w:rPr>
        <w:pict>
          <v:line id="_x0000_s1042" style="position:absolute;flip:x;z-index:251672576" from="171pt,392pt" to="4in,392pt">
            <v:stroke endarrow="block"/>
          </v:line>
        </w:pict>
      </w:r>
      <w:r>
        <w:rPr>
          <w:rFonts w:ascii="Comic Sans MS" w:hAnsi="Comic Sans MS"/>
          <w:noProof/>
          <w:sz w:val="20"/>
        </w:rPr>
        <w:pict>
          <v:shape id="_x0000_s1041" type="#_x0000_t202" style="position:absolute;margin-left:4in;margin-top:374pt;width:234pt;height:27pt;z-index:251671552" stroked="f">
            <v:textbox style="mso-next-textbox:#_x0000_s1041">
              <w:txbxContent>
                <w:p w:rsidR="00E173B5" w:rsidRDefault="00E173B5" w:rsidP="00E173B5">
                  <w:r>
                    <w:t>F. 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</w:rPr>
        <w:pict>
          <v:shape id="_x0000_s1040" type="#_x0000_t202" style="position:absolute;margin-left:3in;margin-top:293pt;width:234pt;height:27pt;z-index:251670528" stroked="f">
            <v:textbox style="mso-next-textbox:#_x0000_s1040">
              <w:txbxContent>
                <w:p w:rsidR="00E173B5" w:rsidRDefault="00E173B5" w:rsidP="00E173B5">
                  <w:r>
                    <w:t>E. ______________________________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</w:rPr>
        <w:pict>
          <v:line id="_x0000_s1039" style="position:absolute;flip:x;z-index:251669504" from="171pt,320pt" to="3in,374pt">
            <v:stroke endarrow="block"/>
          </v:line>
        </w:pict>
      </w:r>
      <w:r>
        <w:rPr>
          <w:rFonts w:ascii="Comic Sans MS" w:hAnsi="Comic Sans MS"/>
          <w:noProof/>
          <w:sz w:val="20"/>
        </w:rPr>
        <w:pict>
          <v:shape id="_x0000_s1038" type="#_x0000_t75" style="position:absolute;margin-left:99pt;margin-top:338pt;width:108.5pt;height:87.1pt;z-index:251668480" wrapcoords="-53 0 -53 21467 21600 21467 21600 0 -53 0">
            <v:imagedata r:id="rId11" o:title=""/>
          </v:shape>
          <o:OLEObject Type="Embed" ProgID="Photoshop.Image.8" ShapeID="_x0000_s1038" DrawAspect="Content" ObjectID="_1416369010" r:id="rId13">
            <o:FieldCodes>\s</o:FieldCodes>
          </o:OLEObject>
        </w:pict>
      </w:r>
    </w:p>
    <w:sectPr w:rsidR="00E173B5" w:rsidRPr="00E173B5" w:rsidSect="00E173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276"/>
    <w:multiLevelType w:val="multilevel"/>
    <w:tmpl w:val="E6C816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233BB1"/>
    <w:multiLevelType w:val="hybridMultilevel"/>
    <w:tmpl w:val="84C282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F55F1B"/>
    <w:multiLevelType w:val="hybridMultilevel"/>
    <w:tmpl w:val="A95EE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B66F16"/>
    <w:multiLevelType w:val="multilevel"/>
    <w:tmpl w:val="D122B9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485DD4"/>
    <w:multiLevelType w:val="multilevel"/>
    <w:tmpl w:val="9CBC85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D34DDC"/>
    <w:multiLevelType w:val="multilevel"/>
    <w:tmpl w:val="516031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FE32A0"/>
    <w:multiLevelType w:val="multilevel"/>
    <w:tmpl w:val="D21E4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6E"/>
    <w:rsid w:val="001414A5"/>
    <w:rsid w:val="0065426E"/>
    <w:rsid w:val="00662D10"/>
    <w:rsid w:val="00872FC1"/>
    <w:rsid w:val="009377E2"/>
    <w:rsid w:val="00DE5CEB"/>
    <w:rsid w:val="00E173B5"/>
    <w:rsid w:val="00E27F83"/>
    <w:rsid w:val="00E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rsid w:val="00E173B5"/>
    <w:pPr>
      <w:spacing w:after="0" w:line="240" w:lineRule="auto"/>
      <w:jc w:val="center"/>
    </w:pPr>
    <w:rPr>
      <w:rFonts w:ascii="Cooper Black" w:eastAsia="Times New Roman" w:hAnsi="Cooper Black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E173B5"/>
    <w:rPr>
      <w:rFonts w:ascii="Cooper Black" w:eastAsia="Times New Roman" w:hAnsi="Cooper Black"/>
      <w:b/>
      <w:bCs/>
      <w:sz w:val="48"/>
      <w:szCs w:val="24"/>
    </w:rPr>
  </w:style>
  <w:style w:type="paragraph" w:styleId="Footer">
    <w:name w:val="footer"/>
    <w:basedOn w:val="Normal"/>
    <w:link w:val="FooterChar"/>
    <w:semiHidden/>
    <w:rsid w:val="00E173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173B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3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DE79-2E8E-47C8-AFE8-236CC19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of Nye – Antibiotics</vt:lpstr>
    </vt:vector>
  </TitlesOfParts>
  <Company>DCSD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of Nye – Antibiotics</dc:title>
  <dc:creator>USER DCSD</dc:creator>
  <cp:lastModifiedBy>USER DCSD</cp:lastModifiedBy>
  <cp:revision>2</cp:revision>
  <dcterms:created xsi:type="dcterms:W3CDTF">2012-12-07T15:04:00Z</dcterms:created>
  <dcterms:modified xsi:type="dcterms:W3CDTF">2012-12-07T15:04:00Z</dcterms:modified>
</cp:coreProperties>
</file>